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CEA0" w14:textId="293B75BB" w:rsidR="00C216DE" w:rsidRPr="00D34A17" w:rsidRDefault="00C216DE" w:rsidP="00D34A17">
      <w:pPr>
        <w:pStyle w:val="right"/>
        <w:spacing w:line="276" w:lineRule="auto"/>
        <w:rPr>
          <w:rFonts w:ascii="Arial" w:hAnsi="Arial" w:cs="Arial"/>
        </w:rPr>
      </w:pPr>
      <w:r w:rsidRPr="00D34A17">
        <w:rPr>
          <w:rFonts w:ascii="Arial" w:hAnsi="Arial" w:cs="Arial"/>
        </w:rPr>
        <w:t xml:space="preserve">Poznań, dnia </w:t>
      </w:r>
      <w:r w:rsidR="00466BC6" w:rsidRPr="00D34A17">
        <w:rPr>
          <w:rFonts w:ascii="Arial" w:hAnsi="Arial" w:cs="Arial"/>
        </w:rPr>
        <w:t>2</w:t>
      </w:r>
      <w:r w:rsidR="00D34A17">
        <w:rPr>
          <w:rFonts w:ascii="Arial" w:hAnsi="Arial" w:cs="Arial"/>
        </w:rPr>
        <w:t>8</w:t>
      </w:r>
      <w:r w:rsidRPr="00D34A17">
        <w:rPr>
          <w:rFonts w:ascii="Arial" w:hAnsi="Arial" w:cs="Arial"/>
        </w:rPr>
        <w:t xml:space="preserve"> kwietnia 2022 roku</w:t>
      </w:r>
    </w:p>
    <w:p w14:paraId="79DCB413" w14:textId="77777777" w:rsidR="00C216DE" w:rsidRPr="00D34A17" w:rsidRDefault="00C216DE" w:rsidP="00D34A17">
      <w:pPr>
        <w:pStyle w:val="p"/>
        <w:spacing w:line="276" w:lineRule="auto"/>
        <w:jc w:val="both"/>
        <w:rPr>
          <w:rFonts w:ascii="Arial" w:hAnsi="Arial" w:cs="Arial"/>
        </w:rPr>
      </w:pPr>
    </w:p>
    <w:p w14:paraId="22F54918" w14:textId="77777777" w:rsidR="00C216DE" w:rsidRPr="00D34A17" w:rsidRDefault="00C216DE" w:rsidP="00D34A17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5F8C8C85" w14:textId="77777777" w:rsidR="00C216DE" w:rsidRPr="00D34A17" w:rsidRDefault="00C216DE" w:rsidP="00D34A17">
      <w:pPr>
        <w:pStyle w:val="p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D34A17">
        <w:rPr>
          <w:rFonts w:ascii="Arial" w:hAnsi="Arial" w:cs="Arial"/>
          <w:b/>
          <w:bCs/>
        </w:rPr>
        <w:t>Poznański Ośrodek Specjalistycznych Usług Medycznych</w:t>
      </w:r>
    </w:p>
    <w:p w14:paraId="60A88473" w14:textId="77777777" w:rsidR="00C216DE" w:rsidRPr="00D34A17" w:rsidRDefault="00C216DE" w:rsidP="00D34A17">
      <w:pPr>
        <w:pStyle w:val="p"/>
        <w:spacing w:line="276" w:lineRule="auto"/>
        <w:jc w:val="center"/>
        <w:rPr>
          <w:rFonts w:ascii="Arial" w:hAnsi="Arial" w:cs="Arial"/>
        </w:rPr>
      </w:pPr>
    </w:p>
    <w:p w14:paraId="43C4F5E2" w14:textId="77777777" w:rsidR="00C216DE" w:rsidRPr="00D34A17" w:rsidRDefault="00C216DE" w:rsidP="00D34A17">
      <w:pPr>
        <w:pStyle w:val="p"/>
        <w:spacing w:line="276" w:lineRule="auto"/>
        <w:jc w:val="center"/>
        <w:rPr>
          <w:rFonts w:ascii="Arial" w:hAnsi="Arial" w:cs="Arial"/>
        </w:rPr>
      </w:pPr>
      <w:r w:rsidRPr="00D34A17">
        <w:rPr>
          <w:rStyle w:val="bold"/>
          <w:rFonts w:ascii="Arial" w:hAnsi="Arial" w:cs="Arial"/>
        </w:rPr>
        <w:t xml:space="preserve">Znak sprawy: </w:t>
      </w:r>
      <w:r w:rsidRPr="00D34A17">
        <w:rPr>
          <w:rFonts w:ascii="Arial" w:eastAsia="Times New Roman" w:hAnsi="Arial" w:cs="Arial"/>
          <w:b/>
          <w:bCs/>
        </w:rPr>
        <w:t>ZPnr2/2022</w:t>
      </w:r>
    </w:p>
    <w:p w14:paraId="3BEE0F76" w14:textId="7619C8BF" w:rsidR="00C216DE" w:rsidRPr="00D34A17" w:rsidRDefault="00C216DE" w:rsidP="00D34A17">
      <w:pPr>
        <w:pStyle w:val="p"/>
        <w:spacing w:line="276" w:lineRule="auto"/>
        <w:rPr>
          <w:rFonts w:ascii="Arial" w:hAnsi="Arial" w:cs="Arial"/>
        </w:rPr>
      </w:pPr>
    </w:p>
    <w:p w14:paraId="36D3F9FC" w14:textId="77777777" w:rsidR="00C216DE" w:rsidRPr="00D34A17" w:rsidRDefault="00C216DE" w:rsidP="00D34A17">
      <w:pPr>
        <w:pStyle w:val="p"/>
        <w:spacing w:line="276" w:lineRule="auto"/>
        <w:jc w:val="center"/>
        <w:rPr>
          <w:rFonts w:ascii="Arial" w:hAnsi="Arial" w:cs="Arial"/>
        </w:rPr>
      </w:pPr>
    </w:p>
    <w:p w14:paraId="7D2A0366" w14:textId="77777777" w:rsidR="00C216DE" w:rsidRPr="00D34A17" w:rsidRDefault="00C216DE" w:rsidP="00D34A17">
      <w:pPr>
        <w:pStyle w:val="center"/>
        <w:spacing w:line="276" w:lineRule="auto"/>
        <w:rPr>
          <w:rStyle w:val="bold"/>
          <w:rFonts w:ascii="Arial" w:hAnsi="Arial" w:cs="Arial"/>
        </w:rPr>
      </w:pPr>
    </w:p>
    <w:p w14:paraId="4FD14B80" w14:textId="64A9B342" w:rsidR="00C216DE" w:rsidRPr="00D34A17" w:rsidRDefault="00D34A17" w:rsidP="00D34A17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  <w:r w:rsidRPr="00D34A17">
        <w:rPr>
          <w:rFonts w:ascii="Arial" w:hAnsi="Arial" w:cs="Arial"/>
          <w:b/>
          <w:bCs/>
        </w:rPr>
        <w:t>MODYFIKACJA</w:t>
      </w:r>
      <w:r w:rsidR="00EA0B81" w:rsidRPr="00D34A17">
        <w:rPr>
          <w:rFonts w:ascii="Arial" w:hAnsi="Arial" w:cs="Arial"/>
          <w:b/>
          <w:bCs/>
        </w:rPr>
        <w:t xml:space="preserve"> SWZ</w:t>
      </w:r>
    </w:p>
    <w:p w14:paraId="2B4A59A0" w14:textId="77777777" w:rsidR="00C216DE" w:rsidRPr="00D34A17" w:rsidRDefault="00C216DE" w:rsidP="00D34A17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  <w:r w:rsidRPr="00D34A17">
        <w:rPr>
          <w:rFonts w:ascii="Arial" w:hAnsi="Arial" w:cs="Arial"/>
          <w:b/>
          <w:bCs/>
        </w:rPr>
        <w:t>w przetargu pn.:</w:t>
      </w:r>
    </w:p>
    <w:p w14:paraId="5E5D06B8" w14:textId="77777777" w:rsidR="00C216DE" w:rsidRPr="00D34A17" w:rsidRDefault="00C216DE" w:rsidP="00D34A17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</w:p>
    <w:p w14:paraId="2268F61A" w14:textId="77777777" w:rsidR="00C216DE" w:rsidRPr="00D34A17" w:rsidRDefault="00C216DE" w:rsidP="00D34A17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Hlk98758912"/>
      <w:r w:rsidRPr="00D34A17">
        <w:rPr>
          <w:rFonts w:ascii="Arial" w:hAnsi="Arial" w:cs="Arial"/>
          <w:b/>
        </w:rPr>
        <w:t>„</w:t>
      </w:r>
      <w:r w:rsidRPr="00D34A17">
        <w:rPr>
          <w:rFonts w:ascii="Arial" w:eastAsia="Times New Roman" w:hAnsi="Arial" w:cs="Arial"/>
          <w:b/>
        </w:rPr>
        <w:t>Zakup sprzętu i wyposażenia medycznego przez Poznański Ośrodek Specjalistycznych Usług Medycznych w Poznaniu”</w:t>
      </w:r>
    </w:p>
    <w:bookmarkEnd w:id="0"/>
    <w:p w14:paraId="3BCE09C6" w14:textId="77777777" w:rsidR="00C216DE" w:rsidRPr="00D34A17" w:rsidRDefault="00C216DE" w:rsidP="00D34A17">
      <w:pPr>
        <w:widowControl w:val="0"/>
        <w:spacing w:after="0" w:line="276" w:lineRule="auto"/>
        <w:ind w:right="62"/>
        <w:jc w:val="both"/>
        <w:rPr>
          <w:rFonts w:ascii="Arial" w:hAnsi="Arial" w:cs="Arial"/>
          <w:shd w:val="clear" w:color="auto" w:fill="E0E0E0"/>
        </w:rPr>
      </w:pPr>
    </w:p>
    <w:p w14:paraId="69E8570A" w14:textId="77777777" w:rsidR="00F3487B" w:rsidRPr="00D34A17" w:rsidRDefault="00F3487B" w:rsidP="00D34A17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2BCD79A0" w14:textId="77777777" w:rsidR="00F3487B" w:rsidRPr="00D34A17" w:rsidRDefault="00F3487B" w:rsidP="00D34A17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335D65C0" w14:textId="77777777" w:rsidR="00250F72" w:rsidRDefault="00C216DE" w:rsidP="00D34A17">
      <w:pPr>
        <w:widowControl w:val="0"/>
        <w:spacing w:after="0" w:line="276" w:lineRule="auto"/>
        <w:ind w:right="62"/>
        <w:jc w:val="both"/>
        <w:rPr>
          <w:rFonts w:ascii="Arial" w:eastAsia="Times New Roman" w:hAnsi="Arial" w:cs="Arial"/>
        </w:rPr>
      </w:pPr>
      <w:r w:rsidRPr="00D34A17">
        <w:rPr>
          <w:rFonts w:ascii="Arial" w:hAnsi="Arial" w:cs="Arial"/>
          <w:bCs/>
        </w:rPr>
        <w:t>Zamawiający, działając na podstawie art. 13</w:t>
      </w:r>
      <w:r w:rsidR="00D34A17" w:rsidRPr="00D34A17">
        <w:rPr>
          <w:rFonts w:ascii="Arial" w:hAnsi="Arial" w:cs="Arial"/>
          <w:bCs/>
        </w:rPr>
        <w:t>7</w:t>
      </w:r>
      <w:r w:rsidRPr="00D34A17">
        <w:rPr>
          <w:rFonts w:ascii="Arial" w:hAnsi="Arial" w:cs="Arial"/>
          <w:bCs/>
        </w:rPr>
        <w:t xml:space="preserve"> ust. </w:t>
      </w:r>
      <w:r w:rsidR="00D34A17" w:rsidRPr="00D34A17">
        <w:rPr>
          <w:rFonts w:ascii="Arial" w:hAnsi="Arial" w:cs="Arial"/>
          <w:bCs/>
        </w:rPr>
        <w:t>1 i 2</w:t>
      </w:r>
      <w:r w:rsidRPr="00D34A17">
        <w:rPr>
          <w:rFonts w:ascii="Arial" w:hAnsi="Arial" w:cs="Arial"/>
          <w:bCs/>
        </w:rPr>
        <w:t xml:space="preserve"> ustawy z dnia 11 września 2019 r. prawo zamówień publicznych (tj. Dz.U. z 2021 r., poz. 1129 z późn.zm.), </w:t>
      </w:r>
      <w:r w:rsidR="003A6703" w:rsidRPr="00D34A17">
        <w:rPr>
          <w:rFonts w:ascii="Arial" w:eastAsia="Times New Roman" w:hAnsi="Arial" w:cs="Arial"/>
        </w:rPr>
        <w:t>dokonuje modyfikacji treści SWZ w zakresie</w:t>
      </w:r>
      <w:r w:rsidR="00250F72">
        <w:rPr>
          <w:rFonts w:ascii="Arial" w:eastAsia="Times New Roman" w:hAnsi="Arial" w:cs="Arial"/>
        </w:rPr>
        <w:t>:</w:t>
      </w:r>
    </w:p>
    <w:p w14:paraId="4A70DAA3" w14:textId="77777777" w:rsidR="00250F72" w:rsidRDefault="00250F72" w:rsidP="00D34A17">
      <w:pPr>
        <w:widowControl w:val="0"/>
        <w:spacing w:after="0" w:line="276" w:lineRule="auto"/>
        <w:ind w:right="62"/>
        <w:jc w:val="both"/>
        <w:rPr>
          <w:rFonts w:ascii="Arial" w:eastAsia="Times New Roman" w:hAnsi="Arial" w:cs="Arial"/>
        </w:rPr>
      </w:pPr>
    </w:p>
    <w:p w14:paraId="6C31E2EA" w14:textId="77777777" w:rsidR="00250F72" w:rsidRDefault="00250F72" w:rsidP="00D34A17">
      <w:pPr>
        <w:widowControl w:val="0"/>
        <w:spacing w:after="0" w:line="276" w:lineRule="auto"/>
        <w:ind w:right="62"/>
        <w:jc w:val="both"/>
        <w:rPr>
          <w:rFonts w:ascii="Arial" w:eastAsia="Times New Roman" w:hAnsi="Arial" w:cs="Arial"/>
        </w:rPr>
      </w:pPr>
    </w:p>
    <w:p w14:paraId="721609AD" w14:textId="2FF1B870" w:rsidR="003A6703" w:rsidRPr="00250F72" w:rsidRDefault="00250F72" w:rsidP="00250F72">
      <w:pPr>
        <w:pStyle w:val="Akapitzlist"/>
        <w:widowControl w:val="0"/>
        <w:numPr>
          <w:ilvl w:val="0"/>
          <w:numId w:val="26"/>
        </w:numPr>
        <w:spacing w:after="0" w:line="276" w:lineRule="auto"/>
        <w:ind w:right="62"/>
        <w:jc w:val="both"/>
        <w:rPr>
          <w:rFonts w:ascii="Arial" w:eastAsia="Times New Roman" w:hAnsi="Arial" w:cs="Arial"/>
          <w:b/>
          <w:bCs/>
        </w:rPr>
      </w:pPr>
      <w:r w:rsidRPr="00250F72">
        <w:rPr>
          <w:rFonts w:ascii="Arial" w:eastAsia="Times New Roman" w:hAnsi="Arial" w:cs="Arial"/>
          <w:b/>
          <w:bCs/>
          <w:u w:val="single"/>
        </w:rPr>
        <w:t>R</w:t>
      </w:r>
      <w:r w:rsidR="00D34A17" w:rsidRPr="00250F72">
        <w:rPr>
          <w:rFonts w:ascii="Arial" w:eastAsia="Times New Roman" w:hAnsi="Arial" w:cs="Arial"/>
          <w:b/>
          <w:bCs/>
          <w:u w:val="single"/>
        </w:rPr>
        <w:t>ozd</w:t>
      </w:r>
      <w:r w:rsidRPr="00250F72">
        <w:rPr>
          <w:rFonts w:ascii="Arial" w:eastAsia="Times New Roman" w:hAnsi="Arial" w:cs="Arial"/>
          <w:b/>
          <w:bCs/>
          <w:u w:val="single"/>
        </w:rPr>
        <w:t>z.</w:t>
      </w:r>
      <w:r w:rsidR="00D34A17" w:rsidRPr="00250F72">
        <w:rPr>
          <w:rFonts w:ascii="Arial" w:eastAsia="Times New Roman" w:hAnsi="Arial" w:cs="Arial"/>
          <w:b/>
          <w:bCs/>
          <w:u w:val="single"/>
        </w:rPr>
        <w:t xml:space="preserve"> 8 </w:t>
      </w:r>
      <w:r w:rsidRPr="00250F72">
        <w:rPr>
          <w:rFonts w:ascii="Arial" w:eastAsia="Times New Roman" w:hAnsi="Arial" w:cs="Arial"/>
          <w:b/>
          <w:bCs/>
          <w:u w:val="single"/>
        </w:rPr>
        <w:t xml:space="preserve">Podstawy wykluczenia z postępowania </w:t>
      </w:r>
      <w:r w:rsidR="00D34A17" w:rsidRPr="00250F72">
        <w:rPr>
          <w:rFonts w:ascii="Arial" w:eastAsia="Times New Roman" w:hAnsi="Arial" w:cs="Arial"/>
          <w:b/>
          <w:bCs/>
          <w:u w:val="single"/>
        </w:rPr>
        <w:t>w następujący sposób</w:t>
      </w:r>
      <w:r w:rsidR="00D34A17" w:rsidRPr="00250F72">
        <w:rPr>
          <w:rFonts w:ascii="Arial" w:eastAsia="Times New Roman" w:hAnsi="Arial" w:cs="Arial"/>
          <w:b/>
          <w:bCs/>
        </w:rPr>
        <w:t>:</w:t>
      </w:r>
    </w:p>
    <w:p w14:paraId="05E20008" w14:textId="4A27D380" w:rsidR="00D34A17" w:rsidRPr="00D34A17" w:rsidRDefault="00D34A17" w:rsidP="00D34A17">
      <w:pPr>
        <w:widowControl w:val="0"/>
        <w:spacing w:after="0" w:line="276" w:lineRule="auto"/>
        <w:ind w:right="62"/>
        <w:jc w:val="both"/>
        <w:rPr>
          <w:rFonts w:ascii="Arial" w:eastAsia="Times New Roman" w:hAnsi="Arial" w:cs="Arial"/>
          <w:b/>
          <w:bCs/>
        </w:rPr>
      </w:pPr>
    </w:p>
    <w:p w14:paraId="74E9AFDC" w14:textId="784C330A" w:rsidR="00D34A17" w:rsidRPr="00D34A17" w:rsidRDefault="00D34A17" w:rsidP="00D34A17">
      <w:pPr>
        <w:widowControl w:val="0"/>
        <w:spacing w:after="0" w:line="276" w:lineRule="auto"/>
        <w:ind w:right="62"/>
        <w:jc w:val="both"/>
        <w:rPr>
          <w:rFonts w:ascii="Arial" w:eastAsia="Times New Roman" w:hAnsi="Arial" w:cs="Arial"/>
          <w:b/>
          <w:bCs/>
        </w:rPr>
      </w:pPr>
      <w:r w:rsidRPr="00D34A17">
        <w:rPr>
          <w:rFonts w:ascii="Arial" w:eastAsia="Times New Roman" w:hAnsi="Arial" w:cs="Arial"/>
          <w:b/>
          <w:bCs/>
        </w:rPr>
        <w:t>Było:</w:t>
      </w:r>
    </w:p>
    <w:p w14:paraId="6568269F" w14:textId="77777777" w:rsidR="00D34A17" w:rsidRPr="00D34A17" w:rsidRDefault="00D34A17" w:rsidP="00D34A17">
      <w:pPr>
        <w:pStyle w:val="Tekstpodstawowy"/>
        <w:kinsoku w:val="0"/>
        <w:overflowPunct w:val="0"/>
        <w:spacing w:before="0" w:line="276" w:lineRule="auto"/>
        <w:ind w:left="0" w:right="414" w:firstLine="0"/>
        <w:jc w:val="both"/>
        <w:rPr>
          <w:rFonts w:ascii="Arial" w:hAnsi="Arial" w:cs="Arial"/>
          <w:b/>
          <w:bCs/>
          <w:spacing w:val="-1"/>
        </w:rPr>
      </w:pPr>
    </w:p>
    <w:p w14:paraId="5678D777" w14:textId="3D724FB2" w:rsidR="00D34A17" w:rsidRPr="00D34A17" w:rsidRDefault="00D34A17" w:rsidP="00D34A17">
      <w:pPr>
        <w:pStyle w:val="Tekstpodstawowy"/>
        <w:kinsoku w:val="0"/>
        <w:overflowPunct w:val="0"/>
        <w:spacing w:before="0" w:line="276" w:lineRule="auto"/>
        <w:ind w:left="0" w:right="414" w:firstLine="0"/>
        <w:jc w:val="both"/>
        <w:rPr>
          <w:rFonts w:ascii="Arial" w:hAnsi="Arial" w:cs="Arial"/>
        </w:rPr>
      </w:pPr>
      <w:r w:rsidRPr="00D34A17">
        <w:rPr>
          <w:rFonts w:ascii="Arial" w:hAnsi="Arial" w:cs="Arial"/>
          <w:b/>
          <w:bCs/>
          <w:spacing w:val="-1"/>
        </w:rPr>
        <w:t xml:space="preserve">8. PODSTAWY WYKLUCZENIA Z POSTĘPOWANIA, O KTÓRYCH MOWA </w:t>
      </w:r>
      <w:r w:rsidRPr="00D34A17">
        <w:rPr>
          <w:rFonts w:ascii="Arial" w:hAnsi="Arial" w:cs="Arial"/>
          <w:b/>
          <w:bCs/>
          <w:spacing w:val="-1"/>
        </w:rPr>
        <w:br/>
        <w:t>W ART. 108 UST. 1 PZP ORAZ ART. 109</w:t>
      </w:r>
    </w:p>
    <w:p w14:paraId="74EEC964" w14:textId="77777777" w:rsidR="00D34A17" w:rsidRPr="00D34A17" w:rsidRDefault="00D34A17" w:rsidP="00D34A17">
      <w:pPr>
        <w:pStyle w:val="Tekstpodstawowy"/>
        <w:kinsoku w:val="0"/>
        <w:overflowPunct w:val="0"/>
        <w:spacing w:before="0" w:line="276" w:lineRule="auto"/>
        <w:ind w:left="0" w:firstLine="0"/>
        <w:rPr>
          <w:rFonts w:ascii="Arial" w:hAnsi="Arial" w:cs="Arial"/>
          <w:noProof/>
        </w:rPr>
      </w:pPr>
    </w:p>
    <w:p w14:paraId="07B10761" w14:textId="77777777" w:rsidR="00D34A17" w:rsidRPr="00D34A17" w:rsidRDefault="00D34A17" w:rsidP="00D34A17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4A17">
        <w:rPr>
          <w:rFonts w:ascii="Arial" w:hAnsi="Arial" w:cs="Arial"/>
          <w:color w:val="auto"/>
          <w:sz w:val="22"/>
          <w:szCs w:val="22"/>
        </w:rPr>
        <w:t xml:space="preserve">W postępowaniu mogą brać udział Wykonawcy, którzy nie podlegają wykluczeniu z postępowania o udzielenie zamówienia w okolicznościach, o których mowa w </w:t>
      </w:r>
      <w:r w:rsidRPr="00D34A17">
        <w:rPr>
          <w:rFonts w:ascii="Arial" w:hAnsi="Arial" w:cs="Arial"/>
          <w:b/>
          <w:bCs/>
          <w:color w:val="auto"/>
          <w:sz w:val="22"/>
          <w:szCs w:val="22"/>
        </w:rPr>
        <w:t>art. 108 ust. 1 ustawy PZP</w:t>
      </w:r>
      <w:r w:rsidRPr="00D34A17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D74C611" w14:textId="77777777" w:rsidR="00D34A17" w:rsidRPr="00D34A17" w:rsidRDefault="00D34A17" w:rsidP="00D34A17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4A17">
        <w:rPr>
          <w:rFonts w:ascii="Arial" w:hAnsi="Arial" w:cs="Arial"/>
          <w:color w:val="auto"/>
          <w:sz w:val="22"/>
          <w:szCs w:val="22"/>
        </w:rPr>
        <w:t xml:space="preserve">Zamawiający przewiduje także wykluczenia z postępowania, który spełnia przesłankę z </w:t>
      </w:r>
      <w:r w:rsidRPr="00D34A17">
        <w:rPr>
          <w:rFonts w:ascii="Arial" w:hAnsi="Arial" w:cs="Arial"/>
          <w:b/>
          <w:bCs/>
          <w:color w:val="auto"/>
          <w:sz w:val="22"/>
          <w:szCs w:val="22"/>
        </w:rPr>
        <w:t>art. 109 ust. 1 pkt 4 ustawy PZP</w:t>
      </w:r>
      <w:r w:rsidRPr="00D34A17">
        <w:rPr>
          <w:rFonts w:ascii="Arial" w:hAnsi="Arial" w:cs="Arial"/>
          <w:color w:val="auto"/>
          <w:sz w:val="22"/>
          <w:szCs w:val="22"/>
        </w:rPr>
        <w:t>.</w:t>
      </w:r>
    </w:p>
    <w:p w14:paraId="73DF4BFF" w14:textId="77777777" w:rsidR="00D34A17" w:rsidRPr="00D34A17" w:rsidRDefault="00D34A17" w:rsidP="00D34A17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4A17">
        <w:rPr>
          <w:rFonts w:ascii="Arial" w:hAnsi="Arial" w:cs="Arial"/>
          <w:sz w:val="22"/>
          <w:szCs w:val="22"/>
        </w:rPr>
        <w:t>Wykonawca może zostać wykluczony przez Zamawiającego na każdym etapie postępowania o udzielenie zamówienia.</w:t>
      </w:r>
    </w:p>
    <w:p w14:paraId="58735CF6" w14:textId="77777777" w:rsidR="00D34A17" w:rsidRPr="00D34A17" w:rsidRDefault="00D34A17" w:rsidP="00D34A17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4A17">
        <w:rPr>
          <w:rFonts w:ascii="Arial" w:eastAsia="Times New Roman" w:hAnsi="Arial" w:cs="Arial"/>
          <w:sz w:val="22"/>
          <w:szCs w:val="22"/>
        </w:rPr>
        <w:t>Wykonawca nie podlega wykluczeniu w okolicznościach określonych w art. 108 ust. 1 pkt 1, 2 i 5 ustawy PZP, jeżeli udowodni zamawiającemu, że spełnił łącznie następujące przesłanki:</w:t>
      </w:r>
    </w:p>
    <w:p w14:paraId="5CC235C9" w14:textId="77777777" w:rsidR="00D34A17" w:rsidRPr="00D34A17" w:rsidRDefault="00D34A17" w:rsidP="00D34A17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/>
          <w:bCs/>
        </w:rPr>
      </w:pPr>
      <w:bookmarkStart w:id="1" w:name="mip51080619"/>
      <w:bookmarkEnd w:id="1"/>
      <w:r w:rsidRPr="00D34A17">
        <w:rPr>
          <w:rFonts w:ascii="Arial" w:eastAsia="Times New Roman" w:hAnsi="Arial" w:cs="Arial"/>
        </w:rPr>
        <w:t>naprawił lub zobowiązał się do naprawienia szkody wyrządzonej przestępstwem, wykroczeniem lub swoim nieprawidłowym postępowaniem, w tym poprzez zadośćuczynienie pieniężne;</w:t>
      </w:r>
      <w:bookmarkStart w:id="2" w:name="mip51080620"/>
      <w:bookmarkEnd w:id="2"/>
    </w:p>
    <w:p w14:paraId="219659DB" w14:textId="77777777" w:rsidR="00D34A17" w:rsidRPr="00D34A17" w:rsidRDefault="00D34A17" w:rsidP="00D34A17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/>
          <w:bCs/>
        </w:rPr>
      </w:pPr>
      <w:r w:rsidRPr="00D34A17">
        <w:rPr>
          <w:rFonts w:ascii="Arial" w:eastAsia="Times New Roman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  <w:bookmarkStart w:id="3" w:name="mip51080621"/>
      <w:bookmarkEnd w:id="3"/>
    </w:p>
    <w:p w14:paraId="2001E760" w14:textId="77777777" w:rsidR="00D34A17" w:rsidRPr="00D34A17" w:rsidRDefault="00D34A17" w:rsidP="00D34A17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/>
          <w:bCs/>
        </w:rPr>
      </w:pPr>
      <w:r w:rsidRPr="00D34A17">
        <w:rPr>
          <w:rFonts w:ascii="Arial" w:eastAsia="Times New Roman" w:hAnsi="Arial" w:cs="Arial"/>
        </w:rPr>
        <w:lastRenderedPageBreak/>
        <w:t>odjął konkretne środki techniczne, organizacyjne i kadrowe, odpowiednie dla zapobiegania dalszym przestępstwom, wykroczeniom lub nieprawidłowemu postępowaniu, w szczególności:</w:t>
      </w:r>
    </w:p>
    <w:p w14:paraId="041605ED" w14:textId="77777777" w:rsidR="00D34A17" w:rsidRPr="00D34A17" w:rsidRDefault="00D34A17" w:rsidP="00D34A17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Cs/>
        </w:rPr>
      </w:pPr>
      <w:r w:rsidRPr="00D34A17">
        <w:rPr>
          <w:rFonts w:ascii="Arial" w:eastAsia="Times New Roman" w:hAnsi="Arial" w:cs="Arial"/>
        </w:rPr>
        <w:t>zerwał wszelkie powiązania z osobami lub podmiotami odpowiedzialnymi za nieprawidłowe postępowanie wykonawcy,</w:t>
      </w:r>
    </w:p>
    <w:p w14:paraId="5BEE037A" w14:textId="77777777" w:rsidR="00D34A17" w:rsidRPr="00D34A17" w:rsidRDefault="00D34A17" w:rsidP="00D34A17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Cs/>
        </w:rPr>
      </w:pPr>
      <w:r w:rsidRPr="00D34A17">
        <w:rPr>
          <w:rFonts w:ascii="Arial" w:eastAsia="Times New Roman" w:hAnsi="Arial" w:cs="Arial"/>
        </w:rPr>
        <w:t>zreorganizował personel,</w:t>
      </w:r>
    </w:p>
    <w:p w14:paraId="550849DE" w14:textId="77777777" w:rsidR="00D34A17" w:rsidRPr="00D34A17" w:rsidRDefault="00D34A17" w:rsidP="00D34A17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Cs/>
        </w:rPr>
      </w:pPr>
      <w:r w:rsidRPr="00D34A17">
        <w:rPr>
          <w:rFonts w:ascii="Arial" w:eastAsia="Times New Roman" w:hAnsi="Arial" w:cs="Arial"/>
        </w:rPr>
        <w:t>wdrożył system sprawozdawczości i kontroli,</w:t>
      </w:r>
    </w:p>
    <w:p w14:paraId="3A06AEBA" w14:textId="77777777" w:rsidR="00D34A17" w:rsidRPr="00D34A17" w:rsidRDefault="00D34A17" w:rsidP="00D34A17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Cs/>
        </w:rPr>
      </w:pPr>
      <w:r w:rsidRPr="00D34A17">
        <w:rPr>
          <w:rFonts w:ascii="Arial" w:eastAsia="Times New Roman" w:hAnsi="Arial" w:cs="Arial"/>
        </w:rPr>
        <w:t>utworzył struktury audytu wewnętrznego do monitorowania przestrzegania przepisów, wewnętrznych regulacji lub standardów,</w:t>
      </w:r>
    </w:p>
    <w:p w14:paraId="2D69F0AF" w14:textId="77777777" w:rsidR="00D34A17" w:rsidRPr="00D34A17" w:rsidRDefault="00D34A17" w:rsidP="00D34A17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/>
          <w:bCs/>
        </w:rPr>
      </w:pPr>
      <w:r w:rsidRPr="00D34A17">
        <w:rPr>
          <w:rFonts w:ascii="Arial" w:eastAsia="Times New Roman" w:hAnsi="Arial" w:cs="Arial"/>
        </w:rPr>
        <w:t>wprowadził wewnętrzne regulacje dotyczące odpowiedzialności i odszkodowań za nieprzestrzeganie przepisów, wewnętrznych regulacji lub standardów.</w:t>
      </w:r>
      <w:bookmarkStart w:id="4" w:name="mip51080622"/>
      <w:bookmarkEnd w:id="4"/>
    </w:p>
    <w:p w14:paraId="54433E9E" w14:textId="77777777" w:rsidR="00D34A17" w:rsidRPr="00D34A17" w:rsidRDefault="00D34A17" w:rsidP="00D34A17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/>
          <w:bCs/>
        </w:rPr>
      </w:pPr>
      <w:r w:rsidRPr="00D34A17">
        <w:rPr>
          <w:rFonts w:ascii="Arial" w:hAnsi="Arial" w:cs="Arial"/>
        </w:rPr>
        <w:t>Zamawiający ocenia, czy podjęte przez wykonawcę czynności, o których mowa w pkt. 4, są wystarczające do wykazania jego rzetelności, uwzględniając wagę i szczególne okoliczności czynu wykonawcy. Jeżeli podjęte przez wykonawcę czynności, o których mowa powyżej, nie są wystarczające do wykazania jego rzetelności, zamawiający wyklucza wykonawcę.</w:t>
      </w:r>
    </w:p>
    <w:p w14:paraId="32C61375" w14:textId="77777777" w:rsidR="00D34A17" w:rsidRPr="00D34A17" w:rsidRDefault="00D34A17" w:rsidP="00D34A17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/>
          <w:bCs/>
        </w:rPr>
      </w:pPr>
      <w:r w:rsidRPr="00D34A17">
        <w:rPr>
          <w:rFonts w:ascii="Arial" w:hAnsi="Arial" w:cs="Arial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73E54418" w14:textId="77777777" w:rsidR="00D34A17" w:rsidRPr="00D34A17" w:rsidRDefault="00D34A17" w:rsidP="00D34A17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bCs/>
        </w:rPr>
      </w:pPr>
      <w:r w:rsidRPr="00D34A17">
        <w:rPr>
          <w:rFonts w:ascii="Arial" w:hAnsi="Arial" w:cs="Arial"/>
        </w:rPr>
        <w:t>W przypadku wspólnego ubiegania się wykonawców o udzielenie zamówienia Zamawiający bada, czy nie zachodzą podstawy wykluczenia wobec każdego z tych wykonawców.</w:t>
      </w:r>
    </w:p>
    <w:p w14:paraId="1E4EF77A" w14:textId="77777777" w:rsidR="00D34A17" w:rsidRPr="00D34A17" w:rsidRDefault="00D34A17" w:rsidP="00D34A17">
      <w:pPr>
        <w:widowControl w:val="0"/>
        <w:spacing w:after="0" w:line="276" w:lineRule="auto"/>
        <w:ind w:right="62"/>
        <w:jc w:val="both"/>
        <w:rPr>
          <w:rFonts w:ascii="Arial" w:eastAsia="Times New Roman" w:hAnsi="Arial" w:cs="Arial"/>
          <w:b/>
          <w:bCs/>
        </w:rPr>
      </w:pPr>
    </w:p>
    <w:p w14:paraId="648F3739" w14:textId="31223325" w:rsidR="00E129C4" w:rsidRPr="00D34A17" w:rsidRDefault="00D34A17" w:rsidP="00D34A17">
      <w:pPr>
        <w:spacing w:after="0" w:line="276" w:lineRule="auto"/>
        <w:jc w:val="both"/>
        <w:rPr>
          <w:rFonts w:ascii="Arial" w:eastAsia="Times New Roman" w:hAnsi="Arial" w:cs="Arial"/>
        </w:rPr>
      </w:pPr>
      <w:r w:rsidRPr="00D34A17">
        <w:rPr>
          <w:rFonts w:ascii="Arial" w:eastAsia="Times New Roman" w:hAnsi="Arial" w:cs="Arial"/>
        </w:rPr>
        <w:t>JEST:</w:t>
      </w:r>
    </w:p>
    <w:p w14:paraId="0810EC95" w14:textId="77777777" w:rsidR="00D34A17" w:rsidRPr="00D34A17" w:rsidRDefault="00D34A17" w:rsidP="00D34A17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4AC11923" w14:textId="286CE72D" w:rsidR="00D34A17" w:rsidRPr="00D34A17" w:rsidRDefault="00D34A17" w:rsidP="00D34A17">
      <w:pPr>
        <w:pStyle w:val="Tekstpodstawowy"/>
        <w:kinsoku w:val="0"/>
        <w:overflowPunct w:val="0"/>
        <w:spacing w:before="0" w:line="276" w:lineRule="auto"/>
        <w:ind w:right="414"/>
        <w:jc w:val="both"/>
        <w:rPr>
          <w:rFonts w:ascii="Arial" w:hAnsi="Arial" w:cs="Arial"/>
        </w:rPr>
      </w:pPr>
      <w:r w:rsidRPr="00D34A17">
        <w:rPr>
          <w:rFonts w:ascii="Arial" w:hAnsi="Arial" w:cs="Arial"/>
          <w:b/>
          <w:bCs/>
          <w:spacing w:val="-1"/>
        </w:rPr>
        <w:t>8. PODSTAWY WYKLUCZENIA Z POSTĘPOWANIA</w:t>
      </w:r>
    </w:p>
    <w:p w14:paraId="6CEE2456" w14:textId="77777777" w:rsidR="00D34A17" w:rsidRPr="00D34A17" w:rsidRDefault="00D34A17" w:rsidP="00D34A17">
      <w:pPr>
        <w:pStyle w:val="Tekstpodstawowy"/>
        <w:kinsoku w:val="0"/>
        <w:overflowPunct w:val="0"/>
        <w:spacing w:before="0" w:line="276" w:lineRule="auto"/>
        <w:ind w:left="0" w:firstLine="0"/>
        <w:rPr>
          <w:rFonts w:ascii="Arial" w:hAnsi="Arial" w:cs="Arial"/>
          <w:noProof/>
        </w:rPr>
      </w:pPr>
    </w:p>
    <w:p w14:paraId="7B9546E3" w14:textId="147C7B02" w:rsidR="00D34A17" w:rsidRPr="00D34A17" w:rsidRDefault="00D34A17" w:rsidP="00D34A17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34A17">
        <w:rPr>
          <w:rFonts w:ascii="Arial" w:hAnsi="Arial" w:cs="Arial"/>
          <w:color w:val="auto"/>
          <w:sz w:val="22"/>
          <w:szCs w:val="22"/>
        </w:rPr>
        <w:t xml:space="preserve">W postępowaniu mogą brać udział Wykonawcy, którzy nie podlegają wykluczeniu z postępowania o udzielenie zamówienia w okolicznościach, o których mowa </w:t>
      </w:r>
      <w:r w:rsidRPr="00D34A17">
        <w:rPr>
          <w:rFonts w:ascii="Arial" w:hAnsi="Arial" w:cs="Arial"/>
          <w:b/>
          <w:bCs/>
          <w:color w:val="auto"/>
          <w:sz w:val="22"/>
          <w:szCs w:val="22"/>
        </w:rPr>
        <w:t>w art. 108 ust. 1 ustawy PZP</w:t>
      </w:r>
      <w:r w:rsidRPr="00D34A17">
        <w:rPr>
          <w:rFonts w:ascii="Arial" w:hAnsi="Arial" w:cs="Arial"/>
          <w:color w:val="auto"/>
          <w:sz w:val="22"/>
          <w:szCs w:val="22"/>
        </w:rPr>
        <w:t xml:space="preserve">, </w:t>
      </w:r>
      <w:r w:rsidRPr="00D34A17">
        <w:rPr>
          <w:rFonts w:ascii="Arial" w:hAnsi="Arial" w:cs="Arial"/>
          <w:b/>
          <w:bCs/>
          <w:color w:val="auto"/>
          <w:sz w:val="22"/>
          <w:szCs w:val="22"/>
        </w:rPr>
        <w:t>art. 109 ust. 1 pkt 4 ustawy PZP</w:t>
      </w:r>
      <w:r w:rsidRPr="00D34A17">
        <w:rPr>
          <w:rFonts w:ascii="Arial" w:hAnsi="Arial" w:cs="Arial"/>
          <w:color w:val="auto"/>
          <w:sz w:val="22"/>
          <w:szCs w:val="22"/>
        </w:rPr>
        <w:t xml:space="preserve"> oraz </w:t>
      </w:r>
      <w:r w:rsidRPr="00D34A17">
        <w:rPr>
          <w:rFonts w:ascii="Arial" w:hAnsi="Arial" w:cs="Arial"/>
          <w:b/>
          <w:bCs/>
          <w:color w:val="FF0000"/>
          <w:sz w:val="22"/>
          <w:szCs w:val="22"/>
        </w:rPr>
        <w:t>art. 7 ust.1 ustawy z dnia 13 kwietnia 2022 r. o szczególnych rozwiązaniach w zakresie przeciwdziałania wspieraniu agresji na Ukrainę oraz służących obronie bezpieczeństwa narodowego (Dz.U. z 2022 r., poz. 835).</w:t>
      </w:r>
    </w:p>
    <w:p w14:paraId="28CD664E" w14:textId="77777777" w:rsidR="00D34A17" w:rsidRPr="00D34A17" w:rsidRDefault="00D34A17" w:rsidP="00D34A17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34A17">
        <w:rPr>
          <w:rFonts w:ascii="Arial" w:hAnsi="Arial" w:cs="Arial"/>
          <w:color w:val="FF0000"/>
          <w:sz w:val="22"/>
          <w:szCs w:val="22"/>
        </w:rPr>
        <w:t>Zgodnie z art. 7 ust. 1 ustawy z dnia 13 kwietnia 2022 r. o szczególnych rozwiązaniach w zakresie przeciwdziałania wspieraniu agresji na Ukrainę oraz służących ochronie bezpieczeństwa narodowego (Dz. U. 2022 r., poz. 835) z postępowania o udzielenie zamówienia publicznego lub konkursu prowadzonego na podstawie ustawy z dnia 11 września 2019 r. - Prawo zamówień publicznych wyklucza się:</w:t>
      </w:r>
    </w:p>
    <w:p w14:paraId="6ADA9147" w14:textId="77777777" w:rsidR="00D34A17" w:rsidRPr="00D34A17" w:rsidRDefault="00D34A17" w:rsidP="00D34A17">
      <w:pPr>
        <w:pStyle w:val="Default"/>
        <w:suppressAutoHyphens/>
        <w:autoSpaceDN/>
        <w:adjustRightInd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D34A17">
        <w:rPr>
          <w:rFonts w:ascii="Arial" w:hAnsi="Arial" w:cs="Arial"/>
          <w:color w:val="FF0000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0453EA" w14:textId="77777777" w:rsidR="00D34A17" w:rsidRPr="00D34A17" w:rsidRDefault="00D34A17" w:rsidP="00D34A17">
      <w:pPr>
        <w:pStyle w:val="Default"/>
        <w:suppressAutoHyphens/>
        <w:autoSpaceDN/>
        <w:adjustRightInd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D34A17">
        <w:rPr>
          <w:rFonts w:ascii="Arial" w:hAnsi="Arial" w:cs="Arial"/>
          <w:color w:val="FF0000"/>
          <w:sz w:val="22"/>
          <w:szCs w:val="22"/>
        </w:rPr>
        <w:t xml:space="preserve"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</w:t>
      </w:r>
      <w:r w:rsidRPr="00D34A17">
        <w:rPr>
          <w:rFonts w:ascii="Arial" w:hAnsi="Arial" w:cs="Arial"/>
          <w:color w:val="FF0000"/>
          <w:sz w:val="22"/>
          <w:szCs w:val="22"/>
        </w:rPr>
        <w:lastRenderedPageBreak/>
        <w:t>r., o ile została wpisana na listę na podstawie decyzji w sprawie wpisu na listę rozstrzygającej o zastosowaniu środka, o którym mowa w art. 1 pkt 3;</w:t>
      </w:r>
    </w:p>
    <w:p w14:paraId="6714336A" w14:textId="77777777" w:rsidR="00D34A17" w:rsidRPr="00D34A17" w:rsidRDefault="00D34A17" w:rsidP="00D34A17">
      <w:pPr>
        <w:pStyle w:val="Default"/>
        <w:suppressAutoHyphens/>
        <w:autoSpaceDN/>
        <w:adjustRightInd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D34A17">
        <w:rPr>
          <w:rFonts w:ascii="Arial" w:hAnsi="Arial" w:cs="Arial"/>
          <w:color w:val="FF0000"/>
          <w:sz w:val="22"/>
          <w:szCs w:val="22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D054992" w14:textId="77777777" w:rsidR="00D34A17" w:rsidRPr="00D34A17" w:rsidRDefault="00D34A17" w:rsidP="00D34A17">
      <w:pPr>
        <w:pStyle w:val="Default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D34A17">
        <w:rPr>
          <w:rFonts w:ascii="Arial" w:hAnsi="Arial" w:cs="Arial"/>
          <w:color w:val="FF0000"/>
          <w:sz w:val="22"/>
          <w:szCs w:val="22"/>
        </w:rPr>
        <w:t>Wykluczenie następuje na okres trwania opisanych powyżej okoliczności.</w:t>
      </w:r>
    </w:p>
    <w:p w14:paraId="1EE41446" w14:textId="77777777" w:rsidR="00D34A17" w:rsidRPr="00D34A17" w:rsidRDefault="00D34A17" w:rsidP="00D34A17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34A17">
        <w:rPr>
          <w:rFonts w:ascii="Arial" w:hAnsi="Arial" w:cs="Arial"/>
          <w:color w:val="FF0000"/>
          <w:sz w:val="22"/>
          <w:szCs w:val="22"/>
        </w:rPr>
        <w:t>Zamawiający odrzuca ofertę wykonawcy wykluczonego na podstawie art. 7 ust. 1 ustawy z dnia 13 kwietnia 2022 r. o szczególnych rozwiązaniach w zakresie przeciwdziałania wspieraniu agresji na Ukrainę oraz służących ochronie bezpieczeństwa narodowego.</w:t>
      </w:r>
    </w:p>
    <w:p w14:paraId="2EEA77AE" w14:textId="5215DBDF" w:rsidR="00D34A17" w:rsidRPr="00D34A17" w:rsidRDefault="00D34A17" w:rsidP="00D34A17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34A17">
        <w:rPr>
          <w:rFonts w:ascii="Arial" w:hAnsi="Arial" w:cs="Arial"/>
          <w:color w:val="FF0000"/>
          <w:sz w:val="22"/>
          <w:szCs w:val="22"/>
        </w:rPr>
        <w:t xml:space="preserve">Zamawiający będzie weryfikował przesłankę wykluczenia, o której mowa w pkt 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D34A17">
        <w:rPr>
          <w:rFonts w:ascii="Arial" w:hAnsi="Arial" w:cs="Arial"/>
          <w:color w:val="FF0000"/>
          <w:sz w:val="22"/>
          <w:szCs w:val="22"/>
        </w:rPr>
        <w:t xml:space="preserve"> powyżej na podstawie:</w:t>
      </w:r>
    </w:p>
    <w:p w14:paraId="73FE152A" w14:textId="1B6EFC00" w:rsidR="00D34A17" w:rsidRPr="00D34A17" w:rsidRDefault="00D34A17" w:rsidP="00D34A17">
      <w:pPr>
        <w:pStyle w:val="Default"/>
        <w:numPr>
          <w:ilvl w:val="1"/>
          <w:numId w:val="24"/>
        </w:numPr>
        <w:suppressAutoHyphens/>
        <w:autoSpaceDN/>
        <w:adjustRightInd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34A17">
        <w:rPr>
          <w:rFonts w:ascii="Arial" w:hAnsi="Arial" w:cs="Arial"/>
          <w:color w:val="FF0000"/>
          <w:sz w:val="22"/>
          <w:szCs w:val="22"/>
        </w:rPr>
        <w:t>wykazów określonych w rozporządzeniu 765/2006 i rozporządzeniu 269/2014</w:t>
      </w:r>
      <w:r>
        <w:rPr>
          <w:rFonts w:ascii="Arial" w:hAnsi="Arial" w:cs="Arial"/>
          <w:color w:val="FF0000"/>
          <w:sz w:val="22"/>
          <w:szCs w:val="22"/>
        </w:rPr>
        <w:t>,</w:t>
      </w:r>
    </w:p>
    <w:p w14:paraId="757EECFB" w14:textId="77777777" w:rsidR="00D34A17" w:rsidRPr="00D34A17" w:rsidRDefault="00D34A17" w:rsidP="00D34A17">
      <w:pPr>
        <w:pStyle w:val="Default"/>
        <w:numPr>
          <w:ilvl w:val="1"/>
          <w:numId w:val="24"/>
        </w:numPr>
        <w:suppressAutoHyphens/>
        <w:autoSpaceDN/>
        <w:adjustRightInd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D34A17">
        <w:rPr>
          <w:rFonts w:ascii="Arial" w:hAnsi="Arial" w:cs="Arial"/>
          <w:color w:val="FF0000"/>
          <w:sz w:val="22"/>
          <w:szCs w:val="22"/>
        </w:rPr>
        <w:t>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narodowego, dostępnej na stronie internetowej Ministerstwa Spraw Wewnętrznych i Administracji.</w:t>
      </w:r>
    </w:p>
    <w:p w14:paraId="21565BC9" w14:textId="77777777" w:rsidR="00D34A17" w:rsidRPr="00D34A17" w:rsidRDefault="00D34A17" w:rsidP="00D34A17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4A17">
        <w:rPr>
          <w:rFonts w:ascii="Arial" w:hAnsi="Arial" w:cs="Arial"/>
          <w:sz w:val="22"/>
          <w:szCs w:val="22"/>
        </w:rPr>
        <w:t>Wykonawca może zostać wykluczony przez zamawiającego na każdym etapie postępowania o udzielenie zamówienia.</w:t>
      </w:r>
    </w:p>
    <w:p w14:paraId="090BF894" w14:textId="77777777" w:rsidR="00D34A17" w:rsidRPr="00D34A17" w:rsidRDefault="00D34A17" w:rsidP="00D34A17">
      <w:pPr>
        <w:pStyle w:val="Defaul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4A17">
        <w:rPr>
          <w:rFonts w:ascii="Arial" w:eastAsia="Times New Roman" w:hAnsi="Arial" w:cs="Arial"/>
          <w:sz w:val="22"/>
          <w:szCs w:val="22"/>
        </w:rPr>
        <w:t>Wykonawca nie podlega wykluczeniu w okolicznościach określonych w art. 108 ust. 1 pkt 1, 2 i 5 ustawy PZP, jeżeli udowodni zamawiającemu, że spełnił łącznie następujące przesłanki:</w:t>
      </w:r>
    </w:p>
    <w:p w14:paraId="2B4BEEFA" w14:textId="77777777" w:rsidR="00D34A17" w:rsidRPr="00D34A17" w:rsidRDefault="00D34A17" w:rsidP="00D34A17">
      <w:pPr>
        <w:pStyle w:val="Akapitzlist"/>
        <w:numPr>
          <w:ilvl w:val="1"/>
          <w:numId w:val="25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/>
          <w:bCs/>
        </w:rPr>
      </w:pPr>
      <w:r w:rsidRPr="00D34A17">
        <w:rPr>
          <w:rFonts w:ascii="Arial" w:eastAsia="Times New Roman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1B1BC2EA" w14:textId="77777777" w:rsidR="00D34A17" w:rsidRPr="00D34A17" w:rsidRDefault="00D34A17" w:rsidP="00D34A17">
      <w:pPr>
        <w:pStyle w:val="Akapitzlist"/>
        <w:numPr>
          <w:ilvl w:val="1"/>
          <w:numId w:val="25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/>
          <w:bCs/>
        </w:rPr>
      </w:pPr>
      <w:r w:rsidRPr="00D34A17">
        <w:rPr>
          <w:rFonts w:ascii="Arial" w:eastAsia="Times New Roman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3115989" w14:textId="77777777" w:rsidR="00D34A17" w:rsidRPr="00D34A17" w:rsidRDefault="00D34A17" w:rsidP="00D34A17">
      <w:pPr>
        <w:pStyle w:val="Akapitzlist"/>
        <w:numPr>
          <w:ilvl w:val="1"/>
          <w:numId w:val="25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/>
          <w:bCs/>
        </w:rPr>
      </w:pPr>
      <w:r w:rsidRPr="00D34A17">
        <w:rPr>
          <w:rFonts w:ascii="Arial" w:eastAsia="Times New Roman" w:hAnsi="Arial" w:cs="Arial"/>
        </w:rPr>
        <w:t>odjął konkretne środki techniczne, organizacyjne i kadrowe, odpowiednie dla zapobiegania dalszym przestępstwom, wykroczeniom lub nieprawidłowemu postępowaniu, w szczególności:</w:t>
      </w:r>
    </w:p>
    <w:p w14:paraId="1BA49E09" w14:textId="77777777" w:rsidR="00D34A17" w:rsidRPr="00D34A17" w:rsidRDefault="00D34A17" w:rsidP="00D34A17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Cs/>
        </w:rPr>
      </w:pPr>
      <w:r w:rsidRPr="00D34A17">
        <w:rPr>
          <w:rFonts w:ascii="Arial" w:eastAsia="Times New Roman" w:hAnsi="Arial" w:cs="Arial"/>
        </w:rPr>
        <w:t>zerwał wszelkie powiązania z osobami lub podmiotami odpowiedzialnymi za nieprawidłowe postępowanie wykonawcy,</w:t>
      </w:r>
    </w:p>
    <w:p w14:paraId="154F7AC4" w14:textId="77777777" w:rsidR="00D34A17" w:rsidRPr="00D34A17" w:rsidRDefault="00D34A17" w:rsidP="00D34A17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Cs/>
        </w:rPr>
      </w:pPr>
      <w:r w:rsidRPr="00D34A17">
        <w:rPr>
          <w:rFonts w:ascii="Arial" w:eastAsia="Times New Roman" w:hAnsi="Arial" w:cs="Arial"/>
        </w:rPr>
        <w:t>zreorganizował personel,</w:t>
      </w:r>
    </w:p>
    <w:p w14:paraId="25256D39" w14:textId="77777777" w:rsidR="00D34A17" w:rsidRPr="00D34A17" w:rsidRDefault="00D34A17" w:rsidP="00D34A17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Cs/>
        </w:rPr>
      </w:pPr>
      <w:r w:rsidRPr="00D34A17">
        <w:rPr>
          <w:rFonts w:ascii="Arial" w:eastAsia="Times New Roman" w:hAnsi="Arial" w:cs="Arial"/>
        </w:rPr>
        <w:t>wdrożył system sprawozdawczości i kontroli,</w:t>
      </w:r>
    </w:p>
    <w:p w14:paraId="27DBEA24" w14:textId="77777777" w:rsidR="00D34A17" w:rsidRPr="00D34A17" w:rsidRDefault="00D34A17" w:rsidP="00D34A17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Cs/>
        </w:rPr>
      </w:pPr>
      <w:r w:rsidRPr="00D34A17">
        <w:rPr>
          <w:rFonts w:ascii="Arial" w:eastAsia="Times New Roman" w:hAnsi="Arial" w:cs="Arial"/>
        </w:rPr>
        <w:t>utworzył struktury audytu wewnętrznego do monitorowania przestrzegania przepisów, wewnętrznych regulacji lub standardów,</w:t>
      </w:r>
    </w:p>
    <w:p w14:paraId="3AB23707" w14:textId="77777777" w:rsidR="00D34A17" w:rsidRPr="00D34A17" w:rsidRDefault="00D34A17" w:rsidP="00D34A17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/>
          <w:bCs/>
        </w:rPr>
      </w:pPr>
      <w:r w:rsidRPr="00D34A17">
        <w:rPr>
          <w:rFonts w:ascii="Arial" w:eastAsia="Times New Roman" w:hAnsi="Arial" w:cs="Arial"/>
        </w:rPr>
        <w:t>wprowadził wewnętrzne regulacje dotyczące odpowiedzialności i odszkodowań za nieprzestrzeganie przepisów, wewnętrznych regulacji lub standardów.</w:t>
      </w:r>
    </w:p>
    <w:p w14:paraId="61F5DA1D" w14:textId="576A1BA5" w:rsidR="00D34A17" w:rsidRPr="00D34A17" w:rsidRDefault="00D34A17" w:rsidP="00D34A17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/>
          <w:bCs/>
        </w:rPr>
      </w:pPr>
      <w:r w:rsidRPr="00D34A17">
        <w:rPr>
          <w:rFonts w:ascii="Arial" w:hAnsi="Arial" w:cs="Arial"/>
        </w:rPr>
        <w:t xml:space="preserve">Zamawiający ocenia, czy podjęte przez wykonawcę czynności, o których mowa w pkt. </w:t>
      </w:r>
      <w:r>
        <w:rPr>
          <w:rFonts w:ascii="Arial" w:hAnsi="Arial" w:cs="Arial"/>
        </w:rPr>
        <w:t>6</w:t>
      </w:r>
      <w:r w:rsidRPr="00D34A17">
        <w:rPr>
          <w:rFonts w:ascii="Arial" w:hAnsi="Arial" w:cs="Arial"/>
        </w:rPr>
        <w:t xml:space="preserve">, są wystarczające do wykazania jego rzetelności, uwzględniając wagę i szczególne </w:t>
      </w:r>
      <w:r w:rsidRPr="00D34A17">
        <w:rPr>
          <w:rFonts w:ascii="Arial" w:hAnsi="Arial" w:cs="Arial"/>
        </w:rPr>
        <w:lastRenderedPageBreak/>
        <w:t>okoliczności czynu wykonawcy. Jeżeli podjęte przez wykonawcę czynności, o których mowa powyżej, nie są wystarczające do wykazania jego rzetelności, zamawiający wyklucza wykonawcę.</w:t>
      </w:r>
    </w:p>
    <w:p w14:paraId="2FBD6AD2" w14:textId="77777777" w:rsidR="00D34A17" w:rsidRPr="00D34A17" w:rsidRDefault="00D34A17" w:rsidP="00D34A17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contextualSpacing w:val="0"/>
        <w:jc w:val="both"/>
        <w:rPr>
          <w:rFonts w:ascii="Arial" w:eastAsia="Times New Roman" w:hAnsi="Arial" w:cs="Arial"/>
          <w:b/>
          <w:bCs/>
        </w:rPr>
      </w:pPr>
      <w:r w:rsidRPr="00D34A17">
        <w:rPr>
          <w:rFonts w:ascii="Arial" w:hAnsi="Arial" w:cs="Arial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10B7BD6E" w14:textId="77777777" w:rsidR="00D34A17" w:rsidRPr="00D34A17" w:rsidRDefault="00D34A17" w:rsidP="00D34A17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bCs/>
        </w:rPr>
      </w:pPr>
      <w:r w:rsidRPr="00D34A17">
        <w:rPr>
          <w:rFonts w:ascii="Arial" w:hAnsi="Arial" w:cs="Arial"/>
        </w:rPr>
        <w:t>W przypadku wspólnego ubiegania się wykonawców o udzielenie zamówienia Zamawiający bada, czy nie zachodzą podstawy wykluczenia wobec każdego z tych wykonawców.</w:t>
      </w:r>
    </w:p>
    <w:p w14:paraId="4993E542" w14:textId="355BBE73" w:rsidR="00D34A17" w:rsidRPr="00D34A17" w:rsidRDefault="00D34A17" w:rsidP="00D34A17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0544A432" w14:textId="071AA833" w:rsidR="00D34A17" w:rsidRDefault="00D34A17" w:rsidP="00D34A17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2A49DBDF" w14:textId="180E123B" w:rsidR="00250F72" w:rsidRPr="00250F72" w:rsidRDefault="00250F72" w:rsidP="00250F72">
      <w:pPr>
        <w:spacing w:after="0" w:line="276" w:lineRule="auto"/>
        <w:ind w:firstLine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2) </w:t>
      </w:r>
      <w:r w:rsidRPr="00250F72">
        <w:rPr>
          <w:rFonts w:ascii="Arial" w:hAnsi="Arial" w:cs="Arial"/>
          <w:b/>
          <w:bCs/>
        </w:rPr>
        <w:t>Rozdz. 14 Termin związania ofertą pkt 1 w następujący sposób:</w:t>
      </w:r>
    </w:p>
    <w:p w14:paraId="6E84D293" w14:textId="77777777" w:rsidR="00250F72" w:rsidRPr="00F31786" w:rsidRDefault="00250F72" w:rsidP="00250F72">
      <w:pPr>
        <w:spacing w:after="0" w:line="276" w:lineRule="auto"/>
        <w:rPr>
          <w:rFonts w:ascii="Arial" w:hAnsi="Arial" w:cs="Arial"/>
        </w:rPr>
      </w:pPr>
    </w:p>
    <w:p w14:paraId="788F4610" w14:textId="77777777" w:rsidR="00250F72" w:rsidRPr="00F31786" w:rsidRDefault="00250F72" w:rsidP="00250F72">
      <w:pPr>
        <w:spacing w:after="0" w:line="276" w:lineRule="auto"/>
        <w:rPr>
          <w:rFonts w:ascii="Arial" w:hAnsi="Arial" w:cs="Arial"/>
        </w:rPr>
      </w:pPr>
      <w:r w:rsidRPr="00F31786">
        <w:rPr>
          <w:rFonts w:ascii="Arial" w:hAnsi="Arial" w:cs="Arial"/>
        </w:rPr>
        <w:t>Było:</w:t>
      </w:r>
      <w:bookmarkStart w:id="5" w:name="_Toc15576831"/>
      <w:bookmarkStart w:id="6" w:name="_Toc22892935"/>
      <w:r w:rsidRPr="00F31786">
        <w:rPr>
          <w:rFonts w:ascii="Arial" w:hAnsi="Arial" w:cs="Arial"/>
        </w:rPr>
        <w:t xml:space="preserve"> </w:t>
      </w:r>
    </w:p>
    <w:p w14:paraId="2B7FCCF9" w14:textId="2871D3A9" w:rsidR="00250F72" w:rsidRPr="00F31786" w:rsidRDefault="00250F72" w:rsidP="00250F72">
      <w:pPr>
        <w:spacing w:after="0" w:line="276" w:lineRule="auto"/>
        <w:jc w:val="both"/>
        <w:rPr>
          <w:rFonts w:ascii="Arial" w:hAnsi="Arial" w:cs="Arial"/>
        </w:rPr>
      </w:pPr>
      <w:r w:rsidRPr="00F31786">
        <w:rPr>
          <w:rFonts w:ascii="Arial" w:hAnsi="Arial" w:cs="Arial"/>
        </w:rPr>
        <w:t xml:space="preserve">1. Wykonawca </w:t>
      </w:r>
      <w:bookmarkEnd w:id="5"/>
      <w:bookmarkEnd w:id="6"/>
      <w:r w:rsidRPr="00F31786">
        <w:rPr>
          <w:rFonts w:ascii="Arial" w:hAnsi="Arial" w:cs="Arial"/>
        </w:rPr>
        <w:t xml:space="preserve">jest </w:t>
      </w:r>
      <w:r w:rsidRPr="00F31786">
        <w:rPr>
          <w:rFonts w:ascii="Arial" w:hAnsi="Arial" w:cs="Arial"/>
          <w:spacing w:val="-1"/>
        </w:rPr>
        <w:t>związany</w:t>
      </w:r>
      <w:r w:rsidRPr="00F31786">
        <w:rPr>
          <w:rFonts w:ascii="Arial" w:hAnsi="Arial" w:cs="Arial"/>
        </w:rPr>
        <w:t xml:space="preserve"> ofertą od dnia upływu terminu składania ofert </w:t>
      </w:r>
      <w:r w:rsidRPr="00F31786">
        <w:rPr>
          <w:rFonts w:ascii="Arial" w:hAnsi="Arial" w:cs="Arial"/>
          <w:b/>
        </w:rPr>
        <w:t xml:space="preserve">do dnia </w:t>
      </w:r>
      <w:r>
        <w:rPr>
          <w:rFonts w:ascii="Arial" w:hAnsi="Arial" w:cs="Arial"/>
          <w:b/>
        </w:rPr>
        <w:t>6</w:t>
      </w:r>
      <w:r w:rsidRPr="00F31786">
        <w:rPr>
          <w:rFonts w:ascii="Arial" w:hAnsi="Arial" w:cs="Arial"/>
          <w:b/>
        </w:rPr>
        <w:t xml:space="preserve"> sierpnia 2022 r., tj.</w:t>
      </w:r>
      <w:r w:rsidRPr="00F31786">
        <w:rPr>
          <w:rFonts w:ascii="Arial" w:hAnsi="Arial" w:cs="Arial"/>
        </w:rPr>
        <w:t xml:space="preserve"> </w:t>
      </w:r>
      <w:r w:rsidRPr="00F31786">
        <w:rPr>
          <w:rFonts w:ascii="Arial" w:hAnsi="Arial" w:cs="Arial"/>
          <w:b/>
          <w:bCs/>
        </w:rPr>
        <w:t>przez 90 dni</w:t>
      </w:r>
      <w:r w:rsidRPr="00F31786">
        <w:rPr>
          <w:rFonts w:ascii="Arial" w:hAnsi="Arial" w:cs="Arial"/>
        </w:rPr>
        <w:t>, przy czym pierwszym dniem terminu związania ofertą jest dzień, w którym upływa termin składania ofert.</w:t>
      </w:r>
    </w:p>
    <w:p w14:paraId="60E73B5B" w14:textId="77777777" w:rsidR="00250F72" w:rsidRPr="00F31786" w:rsidRDefault="00250F72" w:rsidP="00250F72">
      <w:pPr>
        <w:spacing w:after="0" w:line="276" w:lineRule="auto"/>
        <w:rPr>
          <w:rFonts w:ascii="Arial" w:hAnsi="Arial" w:cs="Arial"/>
        </w:rPr>
      </w:pPr>
    </w:p>
    <w:p w14:paraId="21DCF62A" w14:textId="77777777" w:rsidR="00250F72" w:rsidRPr="00F31786" w:rsidRDefault="00250F72" w:rsidP="00250F72">
      <w:pPr>
        <w:spacing w:after="0" w:line="276" w:lineRule="auto"/>
        <w:rPr>
          <w:rFonts w:ascii="Arial" w:hAnsi="Arial" w:cs="Arial"/>
        </w:rPr>
      </w:pPr>
      <w:r w:rsidRPr="00F31786">
        <w:rPr>
          <w:rFonts w:ascii="Arial" w:hAnsi="Arial" w:cs="Arial"/>
        </w:rPr>
        <w:t xml:space="preserve">Jest: </w:t>
      </w:r>
    </w:p>
    <w:p w14:paraId="34DC7683" w14:textId="573E30B2" w:rsidR="00250F72" w:rsidRPr="00F31786" w:rsidRDefault="00250F72" w:rsidP="00250F72">
      <w:pPr>
        <w:spacing w:after="0" w:line="276" w:lineRule="auto"/>
        <w:jc w:val="both"/>
        <w:rPr>
          <w:rFonts w:ascii="Arial" w:hAnsi="Arial" w:cs="Arial"/>
        </w:rPr>
      </w:pPr>
      <w:r w:rsidRPr="00F31786">
        <w:rPr>
          <w:rFonts w:ascii="Arial" w:hAnsi="Arial" w:cs="Arial"/>
        </w:rPr>
        <w:t xml:space="preserve">1. Wykonawca jest </w:t>
      </w:r>
      <w:r w:rsidRPr="00F31786">
        <w:rPr>
          <w:rFonts w:ascii="Arial" w:hAnsi="Arial" w:cs="Arial"/>
          <w:spacing w:val="-1"/>
        </w:rPr>
        <w:t>związany</w:t>
      </w:r>
      <w:r w:rsidRPr="00F31786">
        <w:rPr>
          <w:rFonts w:ascii="Arial" w:hAnsi="Arial" w:cs="Arial"/>
        </w:rPr>
        <w:t xml:space="preserve"> ofertą od dnia upływu terminu składania ofert </w:t>
      </w:r>
      <w:r w:rsidRPr="00F31786">
        <w:rPr>
          <w:rFonts w:ascii="Arial" w:hAnsi="Arial" w:cs="Arial"/>
          <w:b/>
        </w:rPr>
        <w:t xml:space="preserve">do dnia </w:t>
      </w:r>
      <w:r>
        <w:rPr>
          <w:rFonts w:ascii="Arial" w:hAnsi="Arial" w:cs="Arial"/>
          <w:b/>
          <w:color w:val="FF0000"/>
        </w:rPr>
        <w:t>7</w:t>
      </w:r>
      <w:r w:rsidRPr="007B54FA">
        <w:rPr>
          <w:rFonts w:ascii="Arial" w:hAnsi="Arial" w:cs="Arial"/>
          <w:b/>
          <w:color w:val="FF0000"/>
        </w:rPr>
        <w:t xml:space="preserve"> sierpnia 2022 r.</w:t>
      </w:r>
      <w:r w:rsidRPr="00F31786">
        <w:rPr>
          <w:rFonts w:ascii="Arial" w:hAnsi="Arial" w:cs="Arial"/>
          <w:b/>
        </w:rPr>
        <w:t>, tj.</w:t>
      </w:r>
      <w:r w:rsidRPr="00F31786">
        <w:rPr>
          <w:rFonts w:ascii="Arial" w:hAnsi="Arial" w:cs="Arial"/>
        </w:rPr>
        <w:t xml:space="preserve"> </w:t>
      </w:r>
      <w:r w:rsidRPr="00F31786">
        <w:rPr>
          <w:rFonts w:ascii="Arial" w:hAnsi="Arial" w:cs="Arial"/>
          <w:b/>
          <w:bCs/>
        </w:rPr>
        <w:t>przez 90 dni</w:t>
      </w:r>
      <w:r w:rsidRPr="00F31786">
        <w:rPr>
          <w:rFonts w:ascii="Arial" w:hAnsi="Arial" w:cs="Arial"/>
        </w:rPr>
        <w:t>, przy czym pierwszym dniem terminu związania ofertą jest dzień, w którym upływa termin składania ofert.</w:t>
      </w:r>
    </w:p>
    <w:p w14:paraId="08BB3D7C" w14:textId="77777777" w:rsidR="00250F72" w:rsidRPr="00F31786" w:rsidRDefault="00250F72" w:rsidP="00250F72">
      <w:pPr>
        <w:spacing w:after="0" w:line="276" w:lineRule="auto"/>
        <w:rPr>
          <w:rFonts w:ascii="Arial" w:hAnsi="Arial" w:cs="Arial"/>
        </w:rPr>
      </w:pPr>
    </w:p>
    <w:p w14:paraId="123272E0" w14:textId="77777777" w:rsidR="00250F72" w:rsidRPr="00F31786" w:rsidRDefault="00250F72" w:rsidP="00250F72">
      <w:pPr>
        <w:spacing w:after="0" w:line="276" w:lineRule="auto"/>
        <w:rPr>
          <w:rFonts w:ascii="Arial" w:hAnsi="Arial" w:cs="Arial"/>
        </w:rPr>
      </w:pPr>
    </w:p>
    <w:p w14:paraId="346DB106" w14:textId="0E2C95D3" w:rsidR="00250F72" w:rsidRPr="00250F72" w:rsidRDefault="00250F72" w:rsidP="00250F72">
      <w:pPr>
        <w:spacing w:after="0" w:line="276" w:lineRule="auto"/>
        <w:ind w:left="708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</w:rPr>
        <w:t xml:space="preserve">3) </w:t>
      </w:r>
      <w:r w:rsidRPr="00250F72">
        <w:rPr>
          <w:rFonts w:ascii="Arial" w:hAnsi="Arial" w:cs="Arial"/>
          <w:b/>
          <w:bCs/>
        </w:rPr>
        <w:t>Rodz. 16 Miejsce oraz termin składania i otwarcia ofert pkt 1 i 2 w następujący sposób:</w:t>
      </w:r>
      <w:bookmarkStart w:id="7" w:name="_Hlk60742565"/>
      <w:r w:rsidRPr="00250F72">
        <w:rPr>
          <w:rFonts w:ascii="Arial" w:hAnsi="Arial" w:cs="Arial"/>
          <w:b/>
          <w:bCs/>
        </w:rPr>
        <w:t xml:space="preserve"> </w:t>
      </w:r>
    </w:p>
    <w:p w14:paraId="6F2D0F1D" w14:textId="70B99378" w:rsidR="00250F72" w:rsidRPr="00F31786" w:rsidRDefault="00250F72" w:rsidP="00250F72">
      <w:pPr>
        <w:pStyle w:val="Akapitzlist"/>
        <w:spacing w:after="0" w:line="276" w:lineRule="auto"/>
        <w:rPr>
          <w:rFonts w:ascii="Arial" w:hAnsi="Arial" w:cs="Arial"/>
          <w:b/>
          <w:bCs/>
          <w:spacing w:val="-1"/>
        </w:rPr>
      </w:pPr>
    </w:p>
    <w:p w14:paraId="2EA9C6DE" w14:textId="77777777" w:rsidR="00250F72" w:rsidRPr="00F31786" w:rsidRDefault="00250F72" w:rsidP="00250F72">
      <w:pPr>
        <w:spacing w:after="0" w:line="276" w:lineRule="auto"/>
        <w:rPr>
          <w:rFonts w:ascii="Arial" w:hAnsi="Arial" w:cs="Arial"/>
          <w:bCs/>
          <w:spacing w:val="-1"/>
        </w:rPr>
      </w:pPr>
      <w:r w:rsidRPr="00F31786">
        <w:rPr>
          <w:rFonts w:ascii="Arial" w:hAnsi="Arial" w:cs="Arial"/>
          <w:bCs/>
          <w:spacing w:val="-1"/>
        </w:rPr>
        <w:t>Było:</w:t>
      </w:r>
    </w:p>
    <w:p w14:paraId="423F0BE3" w14:textId="112A72F3" w:rsidR="00250F72" w:rsidRPr="00F31786" w:rsidRDefault="00250F72" w:rsidP="00250F72">
      <w:pPr>
        <w:spacing w:after="0" w:line="276" w:lineRule="auto"/>
        <w:jc w:val="both"/>
        <w:rPr>
          <w:rFonts w:ascii="Arial" w:hAnsi="Arial" w:cs="Arial"/>
          <w:bCs/>
          <w:spacing w:val="-1"/>
        </w:rPr>
      </w:pPr>
      <w:r w:rsidRPr="00F31786">
        <w:rPr>
          <w:rFonts w:ascii="Arial" w:hAnsi="Arial" w:cs="Arial"/>
        </w:rPr>
        <w:t xml:space="preserve">1. Ofertę należy złożyć </w:t>
      </w:r>
      <w:r w:rsidRPr="00F31786">
        <w:rPr>
          <w:rFonts w:ascii="Arial" w:eastAsia="Calibri" w:hAnsi="Arial" w:cs="Arial"/>
        </w:rPr>
        <w:t xml:space="preserve">miniPortalu </w:t>
      </w:r>
      <w:r w:rsidRPr="00F31786">
        <w:rPr>
          <w:rFonts w:ascii="Arial" w:hAnsi="Arial" w:cs="Arial"/>
          <w:bCs/>
        </w:rPr>
        <w:t xml:space="preserve">https://miniportal.uzp.gov.pl/ oraz ePUAPu https://epuap.gov.pl/wps/portal </w:t>
      </w:r>
      <w:r w:rsidRPr="00F31786">
        <w:rPr>
          <w:rFonts w:ascii="Arial" w:hAnsi="Arial" w:cs="Arial"/>
          <w:b/>
        </w:rPr>
        <w:t xml:space="preserve">do dnia </w:t>
      </w:r>
      <w:r>
        <w:rPr>
          <w:rFonts w:ascii="Arial" w:hAnsi="Arial" w:cs="Arial"/>
          <w:b/>
        </w:rPr>
        <w:t>9</w:t>
      </w:r>
      <w:r w:rsidRPr="00F31786">
        <w:rPr>
          <w:rFonts w:ascii="Arial" w:hAnsi="Arial" w:cs="Arial"/>
          <w:b/>
        </w:rPr>
        <w:t xml:space="preserve"> maja 2022 r. do godz. 10:00.</w:t>
      </w:r>
    </w:p>
    <w:p w14:paraId="07B7EA1F" w14:textId="21008BD7" w:rsidR="00250F72" w:rsidRPr="00F31786" w:rsidRDefault="00250F72" w:rsidP="00250F72">
      <w:pPr>
        <w:spacing w:after="0" w:line="276" w:lineRule="auto"/>
        <w:jc w:val="both"/>
        <w:rPr>
          <w:rFonts w:ascii="Arial" w:hAnsi="Arial" w:cs="Arial"/>
          <w:bCs/>
          <w:spacing w:val="-1"/>
        </w:rPr>
      </w:pPr>
      <w:r w:rsidRPr="00F31786">
        <w:rPr>
          <w:rFonts w:ascii="Arial" w:hAnsi="Arial" w:cs="Arial"/>
          <w:bCs/>
          <w:spacing w:val="-1"/>
        </w:rPr>
        <w:t xml:space="preserve">2. </w:t>
      </w:r>
      <w:r w:rsidRPr="00F31786">
        <w:rPr>
          <w:rFonts w:ascii="Arial" w:hAnsi="Arial" w:cs="Arial"/>
        </w:rPr>
        <w:t xml:space="preserve">Otwarcie ofert nastąpi poprzez upublicznienie wczytanych na Platformie Ofert </w:t>
      </w:r>
      <w:r w:rsidRPr="00F31786">
        <w:rPr>
          <w:rFonts w:ascii="Arial" w:hAnsi="Arial" w:cs="Arial"/>
          <w:b/>
        </w:rPr>
        <w:t>w dniu</w:t>
      </w:r>
      <w:bookmarkEnd w:id="7"/>
      <w:r w:rsidRPr="00F317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</w:t>
      </w:r>
      <w:r w:rsidRPr="00F31786">
        <w:rPr>
          <w:rFonts w:ascii="Arial" w:hAnsi="Arial" w:cs="Arial"/>
          <w:b/>
        </w:rPr>
        <w:t xml:space="preserve"> maja 2022 r. o godz. 11:00.</w:t>
      </w:r>
    </w:p>
    <w:p w14:paraId="359D54E5" w14:textId="77777777" w:rsidR="00250F72" w:rsidRPr="00F31786" w:rsidRDefault="00250F72" w:rsidP="00250F72">
      <w:pPr>
        <w:spacing w:after="0" w:line="276" w:lineRule="auto"/>
        <w:jc w:val="both"/>
        <w:rPr>
          <w:rFonts w:ascii="Arial" w:hAnsi="Arial" w:cs="Arial"/>
        </w:rPr>
      </w:pPr>
    </w:p>
    <w:p w14:paraId="6FCEA06B" w14:textId="77777777" w:rsidR="00250F72" w:rsidRPr="00F31786" w:rsidRDefault="00250F72" w:rsidP="00250F72">
      <w:pPr>
        <w:spacing w:after="0" w:line="276" w:lineRule="auto"/>
        <w:jc w:val="both"/>
        <w:rPr>
          <w:rFonts w:ascii="Arial" w:hAnsi="Arial" w:cs="Arial"/>
        </w:rPr>
      </w:pPr>
      <w:r w:rsidRPr="00F31786">
        <w:rPr>
          <w:rFonts w:ascii="Arial" w:hAnsi="Arial" w:cs="Arial"/>
        </w:rPr>
        <w:t>Jest:</w:t>
      </w:r>
    </w:p>
    <w:p w14:paraId="64ED10CB" w14:textId="58ECFFFF" w:rsidR="00250F72" w:rsidRPr="00F31786" w:rsidRDefault="00250F72" w:rsidP="00250F72">
      <w:pPr>
        <w:spacing w:after="0" w:line="276" w:lineRule="auto"/>
        <w:jc w:val="both"/>
        <w:rPr>
          <w:rFonts w:ascii="Arial" w:hAnsi="Arial" w:cs="Arial"/>
          <w:bCs/>
          <w:spacing w:val="-1"/>
        </w:rPr>
      </w:pPr>
      <w:r w:rsidRPr="00F31786">
        <w:rPr>
          <w:rFonts w:ascii="Arial" w:hAnsi="Arial" w:cs="Arial"/>
        </w:rPr>
        <w:t xml:space="preserve">1. Ofertę należy złożyć </w:t>
      </w:r>
      <w:r w:rsidRPr="00F31786">
        <w:rPr>
          <w:rFonts w:ascii="Arial" w:eastAsia="Calibri" w:hAnsi="Arial" w:cs="Arial"/>
        </w:rPr>
        <w:t xml:space="preserve">miniPortalu </w:t>
      </w:r>
      <w:r w:rsidRPr="00F31786">
        <w:rPr>
          <w:rFonts w:ascii="Arial" w:hAnsi="Arial" w:cs="Arial"/>
          <w:bCs/>
        </w:rPr>
        <w:t xml:space="preserve">https://miniportal.uzp.gov.pl/ oraz ePUAPu https://epuap.gov.pl/wps/portal </w:t>
      </w:r>
      <w:r w:rsidRPr="00F31786">
        <w:rPr>
          <w:rFonts w:ascii="Arial" w:hAnsi="Arial" w:cs="Arial"/>
          <w:b/>
        </w:rPr>
        <w:t xml:space="preserve">do dnia </w:t>
      </w:r>
      <w:r>
        <w:rPr>
          <w:rFonts w:ascii="Arial" w:hAnsi="Arial" w:cs="Arial"/>
          <w:b/>
          <w:color w:val="FF0000"/>
        </w:rPr>
        <w:t>10</w:t>
      </w:r>
      <w:r w:rsidRPr="007B54FA">
        <w:rPr>
          <w:rFonts w:ascii="Arial" w:hAnsi="Arial" w:cs="Arial"/>
          <w:b/>
          <w:color w:val="FF0000"/>
        </w:rPr>
        <w:t xml:space="preserve"> maja 2022 r. </w:t>
      </w:r>
      <w:r w:rsidRPr="00F31786">
        <w:rPr>
          <w:rFonts w:ascii="Arial" w:hAnsi="Arial" w:cs="Arial"/>
          <w:b/>
        </w:rPr>
        <w:t>do godz. 10:00.</w:t>
      </w:r>
    </w:p>
    <w:p w14:paraId="75AA398C" w14:textId="71CBAFF4" w:rsidR="00250F72" w:rsidRPr="00F31786" w:rsidRDefault="00250F72" w:rsidP="00250F72">
      <w:pPr>
        <w:spacing w:after="0" w:line="276" w:lineRule="auto"/>
        <w:jc w:val="both"/>
        <w:rPr>
          <w:rFonts w:ascii="Arial" w:hAnsi="Arial" w:cs="Arial"/>
          <w:bCs/>
          <w:spacing w:val="-1"/>
        </w:rPr>
      </w:pPr>
      <w:r w:rsidRPr="00F31786">
        <w:rPr>
          <w:rFonts w:ascii="Arial" w:hAnsi="Arial" w:cs="Arial"/>
          <w:bCs/>
          <w:spacing w:val="-1"/>
        </w:rPr>
        <w:t xml:space="preserve">2. </w:t>
      </w:r>
      <w:r w:rsidRPr="00F31786">
        <w:rPr>
          <w:rFonts w:ascii="Arial" w:hAnsi="Arial" w:cs="Arial"/>
        </w:rPr>
        <w:t xml:space="preserve">Otwarcie ofert nastąpi poprzez upublicznienie wczytanych na Platformie Ofert </w:t>
      </w:r>
      <w:r w:rsidRPr="00F31786">
        <w:rPr>
          <w:rFonts w:ascii="Arial" w:hAnsi="Arial" w:cs="Arial"/>
          <w:b/>
        </w:rPr>
        <w:t xml:space="preserve">w dniu </w:t>
      </w:r>
      <w:r>
        <w:rPr>
          <w:rFonts w:ascii="Arial" w:hAnsi="Arial" w:cs="Arial"/>
          <w:b/>
          <w:color w:val="FF0000"/>
        </w:rPr>
        <w:t>10</w:t>
      </w:r>
      <w:bookmarkStart w:id="8" w:name="_GoBack"/>
      <w:bookmarkEnd w:id="8"/>
      <w:r w:rsidRPr="007B54FA">
        <w:rPr>
          <w:rFonts w:ascii="Arial" w:hAnsi="Arial" w:cs="Arial"/>
          <w:b/>
          <w:color w:val="FF0000"/>
        </w:rPr>
        <w:t xml:space="preserve"> maja 2022 r. </w:t>
      </w:r>
      <w:r w:rsidRPr="00F31786">
        <w:rPr>
          <w:rFonts w:ascii="Arial" w:hAnsi="Arial" w:cs="Arial"/>
          <w:b/>
        </w:rPr>
        <w:t>o godz. 11:00.</w:t>
      </w:r>
    </w:p>
    <w:p w14:paraId="24B35BBC" w14:textId="0FD2FF69" w:rsidR="00250F72" w:rsidRDefault="00250F72" w:rsidP="00D34A17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2C9D16E5" w14:textId="74D5AC43" w:rsidR="00250F72" w:rsidRDefault="00250F72" w:rsidP="00D34A17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443E6F8A" w14:textId="77777777" w:rsidR="00250F72" w:rsidRDefault="00250F72" w:rsidP="00D34A17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6136227B" w14:textId="77777777" w:rsidR="00250F72" w:rsidRPr="00D34A17" w:rsidRDefault="00250F72" w:rsidP="00D34A17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37314BAE" w14:textId="77777777" w:rsidR="00F31786" w:rsidRPr="00D34A17" w:rsidRDefault="00F31786" w:rsidP="00D34A17">
      <w:pPr>
        <w:spacing w:after="0" w:line="276" w:lineRule="auto"/>
        <w:rPr>
          <w:rFonts w:ascii="Arial" w:hAnsi="Arial" w:cs="Arial"/>
        </w:rPr>
      </w:pPr>
    </w:p>
    <w:p w14:paraId="57965552" w14:textId="125514AB" w:rsidR="00E129C4" w:rsidRPr="00D34A17" w:rsidRDefault="00E129C4" w:rsidP="00D34A17">
      <w:pPr>
        <w:spacing w:after="0" w:line="276" w:lineRule="auto"/>
        <w:rPr>
          <w:rFonts w:ascii="Arial" w:hAnsi="Arial" w:cs="Arial"/>
        </w:rPr>
      </w:pPr>
      <w:r w:rsidRPr="00D34A17">
        <w:rPr>
          <w:rFonts w:ascii="Arial" w:hAnsi="Arial" w:cs="Arial"/>
        </w:rPr>
        <w:t>W pozostałym zakresie SWZ wraz z załącznikami pozostają bez zmian.</w:t>
      </w:r>
    </w:p>
    <w:sectPr w:rsidR="00E129C4" w:rsidRPr="00D3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24011"/>
    <w:multiLevelType w:val="hybridMultilevel"/>
    <w:tmpl w:val="0504E1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5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0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C392A"/>
    <w:multiLevelType w:val="hybridMultilevel"/>
    <w:tmpl w:val="85E8AB78"/>
    <w:lvl w:ilvl="0" w:tplc="13A4E9F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6"/>
  </w:num>
  <w:num w:numId="4">
    <w:abstractNumId w:val="18"/>
  </w:num>
  <w:num w:numId="5">
    <w:abstractNumId w:val="2"/>
  </w:num>
  <w:num w:numId="6">
    <w:abstractNumId w:val="24"/>
  </w:num>
  <w:num w:numId="7">
    <w:abstractNumId w:val="14"/>
  </w:num>
  <w:num w:numId="8">
    <w:abstractNumId w:val="19"/>
  </w:num>
  <w:num w:numId="9">
    <w:abstractNumId w:val="25"/>
  </w:num>
  <w:num w:numId="10">
    <w:abstractNumId w:val="22"/>
  </w:num>
  <w:num w:numId="11">
    <w:abstractNumId w:val="16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F35C0"/>
    <w:rsid w:val="001037F5"/>
    <w:rsid w:val="00250F72"/>
    <w:rsid w:val="002D7EA2"/>
    <w:rsid w:val="003A6703"/>
    <w:rsid w:val="00421261"/>
    <w:rsid w:val="00466BC6"/>
    <w:rsid w:val="00490C92"/>
    <w:rsid w:val="004E4255"/>
    <w:rsid w:val="005A1261"/>
    <w:rsid w:val="006C1C87"/>
    <w:rsid w:val="007064EF"/>
    <w:rsid w:val="007B54FA"/>
    <w:rsid w:val="0087006D"/>
    <w:rsid w:val="009569A6"/>
    <w:rsid w:val="00966C76"/>
    <w:rsid w:val="00A251D0"/>
    <w:rsid w:val="00B64DFB"/>
    <w:rsid w:val="00C216DE"/>
    <w:rsid w:val="00CB1CD3"/>
    <w:rsid w:val="00CE36F4"/>
    <w:rsid w:val="00D20E0E"/>
    <w:rsid w:val="00D34A17"/>
    <w:rsid w:val="00DD708F"/>
    <w:rsid w:val="00E129C4"/>
    <w:rsid w:val="00E23F98"/>
    <w:rsid w:val="00E372E8"/>
    <w:rsid w:val="00EA0B81"/>
    <w:rsid w:val="00F31786"/>
    <w:rsid w:val="00F3487B"/>
    <w:rsid w:val="00F6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character" w:customStyle="1" w:styleId="DefaultZnak">
    <w:name w:val="Default Znak"/>
    <w:basedOn w:val="Domylnaczcionkaakapitu"/>
    <w:link w:val="Default"/>
    <w:locked/>
    <w:rsid w:val="00D34A17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17</cp:revision>
  <dcterms:created xsi:type="dcterms:W3CDTF">2022-04-12T08:30:00Z</dcterms:created>
  <dcterms:modified xsi:type="dcterms:W3CDTF">2022-04-28T19:23:00Z</dcterms:modified>
</cp:coreProperties>
</file>